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8CA3E" w14:textId="1807EE0D" w:rsidR="00D7249D" w:rsidRDefault="00F21C4F" w:rsidP="00CD11DB">
      <w:pPr>
        <w:pStyle w:val="NormalWeb"/>
        <w:jc w:val="both"/>
      </w:pPr>
      <w:r>
        <w:t xml:space="preserve">The Green </w:t>
      </w:r>
      <w:proofErr w:type="spellStart"/>
      <w:r>
        <w:t>Kanha</w:t>
      </w:r>
      <w:proofErr w:type="spellEnd"/>
      <w:r>
        <w:t xml:space="preserve"> Run, organized by Heartfulness, </w:t>
      </w:r>
      <w:proofErr w:type="spellStart"/>
      <w:r>
        <w:t>Kanha</w:t>
      </w:r>
      <w:proofErr w:type="spellEnd"/>
      <w:r>
        <w:t xml:space="preserve">, </w:t>
      </w:r>
      <w:proofErr w:type="spellStart"/>
      <w:r>
        <w:t>Aarambh</w:t>
      </w:r>
      <w:proofErr w:type="spellEnd"/>
      <w:r>
        <w:t>, MGMIHS, and TAPAS at Pillai College</w:t>
      </w:r>
      <w:r w:rsidR="00CD11DB">
        <w:t xml:space="preserve"> </w:t>
      </w:r>
      <w:r>
        <w:t xml:space="preserve">featured participants of all ages. After the run, Team </w:t>
      </w:r>
      <w:proofErr w:type="spellStart"/>
      <w:r>
        <w:t>Aarambh</w:t>
      </w:r>
      <w:proofErr w:type="spellEnd"/>
      <w:r>
        <w:t xml:space="preserve"> organized fun games like tug of war and marble spoon races, enjoyed by both children and the elderly. The top three winners received plant saplings, promoting environmental awareness with the motto "each one, plant one." </w:t>
      </w:r>
      <w:bookmarkStart w:id="0" w:name="_GoBack"/>
      <w:bookmarkEnd w:id="0"/>
    </w:p>
    <w:sectPr w:rsidR="00D72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E4"/>
    <w:rsid w:val="00CD11DB"/>
    <w:rsid w:val="00D255E4"/>
    <w:rsid w:val="00D7249D"/>
    <w:rsid w:val="00F21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FC25E"/>
  <w15:chartTrackingRefBased/>
  <w15:docId w15:val="{379D9309-FB46-4139-8E1C-66062269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C4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2025-02-04T10:21:00Z</dcterms:created>
  <dcterms:modified xsi:type="dcterms:W3CDTF">2025-02-14T06:48:00Z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3839200a456c2d15944b9bb6760ee1971dd9a25f181eecfee1136d24cf70a314</vt:lpwstr>
  </property>
</Properties>
</file>